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9F" w:rsidRDefault="00BF183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hint="eastAsia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Thema: Fußaufsatz beim Absprung</w:t>
      </w:r>
      <w:r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294730</wp:posOffset>
                </wp:positionV>
                <wp:extent cx="403897" cy="2643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97" cy="264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2179F" w:rsidRDefault="00BF183E">
                            <w:pPr>
                              <w:pStyle w:val="Text"/>
                              <w:rPr>
                                <w:rFonts w:hint="eastAsia"/>
                              </w:rPr>
                            </w:pPr>
                            <w:r>
                              <w:t>QR1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3.2pt;width:31.8pt;height:20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tl w:val="0"/>
                        </w:rPr>
                        <w:t>QR1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2012278</wp:posOffset>
                </wp:positionH>
                <wp:positionV relativeFrom="line">
                  <wp:posOffset>291555</wp:posOffset>
                </wp:positionV>
                <wp:extent cx="555742" cy="2643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42" cy="264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179F" w:rsidRDefault="00BF183E">
                            <w:pPr>
                              <w:pStyle w:val="Text"/>
                              <w:rPr>
                                <w:rFonts w:hint="eastAsia"/>
                              </w:rPr>
                            </w:pPr>
                            <w:r>
                              <w:t>QR I1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8.4pt;margin-top:23.0pt;width:43.8pt;height:20.8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tl w:val="0"/>
                        </w:rPr>
                        <w:t>QR I1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2290148</wp:posOffset>
            </wp:positionH>
            <wp:positionV relativeFrom="line">
              <wp:posOffset>384349</wp:posOffset>
            </wp:positionV>
            <wp:extent cx="1621137" cy="16211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37" cy="1621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orbel" w:eastAsia="Corbel" w:hAnsi="Corbel" w:cs="Corbel"/>
          <w:sz w:val="22"/>
          <w:szCs w:val="22"/>
        </w:rPr>
      </w:pPr>
    </w:p>
    <w:p w:rsidR="00D2179F" w:rsidRDefault="00BF183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hint="eastAsia"/>
          <w:sz w:val="22"/>
          <w:szCs w:val="22"/>
        </w:rPr>
      </w:pPr>
    </w:p>
    <w:p w:rsidR="00D2179F" w:rsidRDefault="00BF183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In der letzten Stunde haben wir uns mit den Phasen „Anlauf“ und „Absprungvorbereitung“ befasst. In der heutigen Stunde möchten wir uns mit dem Absprung beschäftigen. Genauer gesagt, werden </w:t>
      </w:r>
      <w:r>
        <w:rPr>
          <w:sz w:val="22"/>
          <w:szCs w:val="22"/>
        </w:rPr>
        <w:t>wir uns zunächst dem Fußaufsatz widmen.</w:t>
      </w: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hint="eastAsia"/>
          <w:sz w:val="22"/>
          <w:szCs w:val="22"/>
        </w:rPr>
      </w:pPr>
    </w:p>
    <w:p w:rsidR="00D2179F" w:rsidRDefault="00BF183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AA1: </w:t>
      </w:r>
      <w:r>
        <w:rPr>
          <w:sz w:val="22"/>
          <w:szCs w:val="22"/>
        </w:rPr>
        <w:tab/>
        <w:t xml:space="preserve">Öffne die App „Hudle </w:t>
      </w:r>
      <w:proofErr w:type="spellStart"/>
      <w:r>
        <w:rPr>
          <w:sz w:val="22"/>
          <w:szCs w:val="22"/>
        </w:rPr>
        <w:t>Technique</w:t>
      </w:r>
      <w:proofErr w:type="spellEnd"/>
      <w:r>
        <w:rPr>
          <w:sz w:val="22"/>
          <w:szCs w:val="22"/>
        </w:rPr>
        <w:t>“ und filme deinen Partner beim Sprun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720483</wp:posOffset>
                </wp:positionH>
                <wp:positionV relativeFrom="page">
                  <wp:posOffset>1520825</wp:posOffset>
                </wp:positionV>
                <wp:extent cx="405767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7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6.7pt;margin-top:119.8pt;width:319.5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914820</wp:posOffset>
                </wp:positionV>
                <wp:extent cx="6119574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57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6.7pt;margin-top:72.0pt;width:481.9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1520825</wp:posOffset>
                </wp:positionV>
                <wp:extent cx="1" cy="18067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80672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6.9pt;margin-top:119.8pt;width:0.0pt;height:142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720483</wp:posOffset>
                </wp:positionH>
                <wp:positionV relativeFrom="page">
                  <wp:posOffset>3327548</wp:posOffset>
                </wp:positionV>
                <wp:extent cx="405767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7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6.7pt;margin-top:262.0pt;width:319.5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2735453</wp:posOffset>
                </wp:positionH>
                <wp:positionV relativeFrom="page">
                  <wp:posOffset>1517650</wp:posOffset>
                </wp:positionV>
                <wp:extent cx="0" cy="18067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672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15.4pt;margin-top:119.5pt;width:0.0pt;height:142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4774987</wp:posOffset>
                </wp:positionH>
                <wp:positionV relativeFrom="page">
                  <wp:posOffset>1520824</wp:posOffset>
                </wp:positionV>
                <wp:extent cx="0" cy="18067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672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76.0pt;margin-top:119.7pt;width:0.0pt;height:142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2445962</wp:posOffset>
            </wp:positionH>
            <wp:positionV relativeFrom="page">
              <wp:posOffset>5410217</wp:posOffset>
            </wp:positionV>
            <wp:extent cx="2668132" cy="9344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32" cy="934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2445962</wp:posOffset>
            </wp:positionH>
            <wp:positionV relativeFrom="page">
              <wp:posOffset>8000928</wp:posOffset>
            </wp:positionV>
            <wp:extent cx="2668132" cy="9344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32" cy="934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1123896</wp:posOffset>
            </wp:positionH>
            <wp:positionV relativeFrom="page">
              <wp:posOffset>1621345</wp:posOffset>
            </wp:positionV>
            <wp:extent cx="1573793" cy="1573793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793" cy="1573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g.</w:t>
      </w:r>
    </w:p>
    <w:p w:rsidR="00D2179F" w:rsidRDefault="00BF183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AA2: </w:t>
      </w:r>
      <w:r>
        <w:rPr>
          <w:sz w:val="22"/>
          <w:szCs w:val="22"/>
        </w:rPr>
        <w:tab/>
        <w:t xml:space="preserve">Analysiert gemeinsam die Fußstellung des Absprungbeins (In welche Richtung zeigt die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Fußspitze? Wie ist die Entfernung </w:t>
      </w:r>
      <w:r>
        <w:rPr>
          <w:sz w:val="22"/>
          <w:szCs w:val="22"/>
        </w:rPr>
        <w:t>zur Latte?).</w:t>
      </w:r>
    </w:p>
    <w:p w:rsidR="00D2179F" w:rsidRDefault="00BF183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AA3:</w:t>
      </w:r>
      <w:r>
        <w:rPr>
          <w:sz w:val="22"/>
          <w:szCs w:val="22"/>
        </w:rPr>
        <w:tab/>
        <w:t>Zeichne deine Fußstellung in die Grafik ein.</w:t>
      </w: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BF183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AA4: </w:t>
      </w:r>
      <w:r>
        <w:rPr>
          <w:sz w:val="22"/>
          <w:szCs w:val="22"/>
        </w:rPr>
        <w:tab/>
        <w:t xml:space="preserve">Schau dir die Videos (QR1 und QR2) an und analysiere die Fußstellung der „Profis“.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Zeichne die Fußstellung in die Grafik ein.</w:t>
      </w: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sz w:val="22"/>
          <w:szCs w:val="22"/>
        </w:rPr>
      </w:pPr>
    </w:p>
    <w:p w:rsidR="00D2179F" w:rsidRDefault="00D2179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</w:rPr>
      </w:pPr>
    </w:p>
    <w:sectPr w:rsidR="00D2179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3E" w:rsidRDefault="00BF183E">
      <w:r>
        <w:separator/>
      </w:r>
    </w:p>
  </w:endnote>
  <w:endnote w:type="continuationSeparator" w:id="0">
    <w:p w:rsidR="00BF183E" w:rsidRDefault="00BF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9F" w:rsidRDefault="00D217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3E" w:rsidRDefault="00BF183E">
      <w:r>
        <w:separator/>
      </w:r>
    </w:p>
  </w:footnote>
  <w:footnote w:type="continuationSeparator" w:id="0">
    <w:p w:rsidR="00BF183E" w:rsidRDefault="00BF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9F" w:rsidRDefault="00BF183E">
    <w:pPr>
      <w:pStyle w:val="Kopf-undFuzeilen"/>
      <w:tabs>
        <w:tab w:val="clear" w:pos="9020"/>
        <w:tab w:val="center" w:pos="4819"/>
        <w:tab w:val="right" w:pos="9638"/>
      </w:tabs>
    </w:pPr>
    <w:r>
      <w:t>Sport</w:t>
    </w:r>
    <w:r>
      <w:tab/>
    </w:r>
    <w:r>
      <w:rPr>
        <w:rFonts w:ascii="Gill Sans" w:hAnsi="Gill Sans"/>
        <w:kern w:val="1"/>
        <w:u w:color="000000"/>
      </w:rPr>
      <w:t xml:space="preserve">Hochsprung - </w:t>
    </w:r>
    <w:proofErr w:type="spellStart"/>
    <w:r>
      <w:rPr>
        <w:rFonts w:ascii="Gill Sans" w:hAnsi="Gill Sans"/>
        <w:kern w:val="1"/>
        <w:u w:color="000000"/>
      </w:rPr>
      <w:t>Fosbury</w:t>
    </w:r>
    <w:proofErr w:type="spellEnd"/>
    <w:r>
      <w:rPr>
        <w:rFonts w:ascii="Gill Sans" w:hAnsi="Gill Sans"/>
        <w:kern w:val="1"/>
        <w:u w:color="000000"/>
      </w:rPr>
      <w:t xml:space="preserve"> Flop</w:t>
    </w:r>
    <w:r>
      <w:tab/>
    </w:r>
    <w:r>
      <w:rPr>
        <w:rFonts w:ascii="Gill Sans" w:hAnsi="Gill Sans"/>
        <w:kern w:val="1"/>
        <w:u w:color="000000"/>
      </w:rPr>
      <w:t xml:space="preserve"> AB 2  </w:t>
    </w:r>
  </w:p>
  <w:p w:rsidR="00D2179F" w:rsidRDefault="00D2179F">
    <w:pPr>
      <w:pStyle w:val="Kopf-undFuzeilen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F"/>
    <w:rsid w:val="00BF183E"/>
    <w:rsid w:val="00D2179F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E987-AD00-4F58-AEBD-79C2996B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after="57"/>
    </w:pPr>
    <w:rPr>
      <w:rFonts w:ascii="Gill Sans" w:hAnsi="Gill San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fb06-alange</dc:creator>
  <cp:lastModifiedBy>fb06-alange</cp:lastModifiedBy>
  <cp:revision>2</cp:revision>
  <dcterms:created xsi:type="dcterms:W3CDTF">2018-01-08T09:16:00Z</dcterms:created>
  <dcterms:modified xsi:type="dcterms:W3CDTF">2018-01-08T09:16:00Z</dcterms:modified>
</cp:coreProperties>
</file>